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A465" w14:textId="646D40CE" w:rsidR="00E11DEA" w:rsidRPr="008B65EA" w:rsidRDefault="00D242F9" w:rsidP="00614552">
      <w:pPr>
        <w:pBdr>
          <w:top w:val="single" w:sz="4" w:space="1" w:color="auto"/>
          <w:left w:val="single" w:sz="4" w:space="4" w:color="auto"/>
          <w:bottom w:val="single" w:sz="4" w:space="1" w:color="auto"/>
          <w:right w:val="single" w:sz="4" w:space="4" w:color="auto"/>
        </w:pBdr>
        <w:shd w:val="clear" w:color="auto" w:fill="FFFFFF"/>
        <w:tabs>
          <w:tab w:val="left" w:pos="4820"/>
        </w:tabs>
        <w:ind w:left="10"/>
        <w:jc w:val="center"/>
        <w:rPr>
          <w:color w:val="000000"/>
          <w:spacing w:val="-5"/>
          <w:sz w:val="28"/>
          <w:szCs w:val="28"/>
          <w:lang w:val="en-GB"/>
        </w:rPr>
      </w:pPr>
      <w:proofErr w:type="gramStart"/>
      <w:r w:rsidRPr="0006167E">
        <w:rPr>
          <w:b/>
          <w:bCs/>
          <w:color w:val="000000"/>
          <w:spacing w:val="-5"/>
          <w:sz w:val="28"/>
          <w:szCs w:val="28"/>
          <w:lang w:val="en-GB"/>
        </w:rPr>
        <w:t>202</w:t>
      </w:r>
      <w:r w:rsidR="005F2713">
        <w:rPr>
          <w:b/>
          <w:bCs/>
          <w:color w:val="000000"/>
          <w:spacing w:val="-5"/>
          <w:sz w:val="28"/>
          <w:szCs w:val="28"/>
          <w:lang w:val="en-GB"/>
        </w:rPr>
        <w:t>4</w:t>
      </w:r>
      <w:r w:rsidR="00E11DEA" w:rsidRPr="0006167E">
        <w:rPr>
          <w:b/>
          <w:bCs/>
          <w:color w:val="000000"/>
          <w:spacing w:val="-5"/>
          <w:sz w:val="28"/>
          <w:szCs w:val="28"/>
          <w:lang w:val="en-GB"/>
        </w:rPr>
        <w:t xml:space="preserve">  ADVANCED</w:t>
      </w:r>
      <w:proofErr w:type="gramEnd"/>
      <w:r w:rsidR="00E11DEA" w:rsidRPr="0006167E">
        <w:rPr>
          <w:b/>
          <w:bCs/>
          <w:color w:val="000000"/>
          <w:spacing w:val="-5"/>
          <w:sz w:val="28"/>
          <w:szCs w:val="28"/>
          <w:lang w:val="en-GB"/>
        </w:rPr>
        <w:t xml:space="preserve"> LANGUAGE PART 1  SPECIFICATIONS</w:t>
      </w:r>
    </w:p>
    <w:p w14:paraId="05DE8DFD" w14:textId="77777777" w:rsidR="00E11DEA" w:rsidRDefault="00E11DEA" w:rsidP="00590F41">
      <w:pPr>
        <w:shd w:val="clear" w:color="auto" w:fill="FFFFFF"/>
        <w:rPr>
          <w:b/>
          <w:bCs/>
          <w:color w:val="000000"/>
          <w:spacing w:val="-5"/>
          <w:sz w:val="28"/>
          <w:szCs w:val="28"/>
          <w:u w:val="single"/>
          <w:lang w:val="en-GB"/>
        </w:rPr>
      </w:pPr>
    </w:p>
    <w:p w14:paraId="45F9C77A" w14:textId="77777777" w:rsidR="00E11DEA" w:rsidRDefault="00E11DEA" w:rsidP="00E11DEA">
      <w:pPr>
        <w:pBdr>
          <w:top w:val="single" w:sz="4" w:space="1" w:color="auto"/>
          <w:left w:val="single" w:sz="4" w:space="4" w:color="auto"/>
          <w:bottom w:val="single" w:sz="4" w:space="1" w:color="auto"/>
          <w:right w:val="single" w:sz="4" w:space="4" w:color="auto"/>
        </w:pBdr>
        <w:shd w:val="clear" w:color="auto" w:fill="FFFFFF"/>
        <w:rPr>
          <w:bCs/>
          <w:spacing w:val="-1"/>
          <w:sz w:val="22"/>
          <w:szCs w:val="22"/>
          <w:lang w:val="en-GB"/>
        </w:rPr>
      </w:pPr>
      <w:r>
        <w:rPr>
          <w:b/>
          <w:bCs/>
          <w:spacing w:val="-1"/>
          <w:sz w:val="22"/>
          <w:szCs w:val="22"/>
          <w:lang w:val="en-GB"/>
        </w:rPr>
        <w:t xml:space="preserve">ENGLISH FILE ADVANCED </w:t>
      </w:r>
      <w:r w:rsidR="006D4425">
        <w:rPr>
          <w:b/>
          <w:bCs/>
          <w:spacing w:val="-1"/>
          <w:sz w:val="22"/>
          <w:szCs w:val="22"/>
          <w:lang w:val="en-GB"/>
        </w:rPr>
        <w:t>4th</w:t>
      </w:r>
      <w:r>
        <w:rPr>
          <w:b/>
          <w:bCs/>
          <w:spacing w:val="-1"/>
          <w:sz w:val="22"/>
          <w:szCs w:val="22"/>
          <w:lang w:val="en-GB"/>
        </w:rPr>
        <w:t xml:space="preserve"> E</w:t>
      </w:r>
      <w:r w:rsidR="00771056">
        <w:rPr>
          <w:b/>
          <w:bCs/>
          <w:spacing w:val="-1"/>
          <w:sz w:val="22"/>
          <w:szCs w:val="22"/>
          <w:lang w:val="en-GB"/>
        </w:rPr>
        <w:t xml:space="preserve">dition </w:t>
      </w:r>
      <w:r>
        <w:rPr>
          <w:b/>
          <w:bCs/>
          <w:spacing w:val="-1"/>
          <w:sz w:val="22"/>
          <w:szCs w:val="22"/>
          <w:lang w:val="en-GB"/>
        </w:rPr>
        <w:t xml:space="preserve">  </w:t>
      </w:r>
      <w:r w:rsidRPr="00E11DEA">
        <w:rPr>
          <w:bCs/>
          <w:spacing w:val="-1"/>
          <w:sz w:val="22"/>
          <w:szCs w:val="22"/>
          <w:lang w:val="en-GB"/>
        </w:rPr>
        <w:t>Units 1-5</w:t>
      </w:r>
      <w:r w:rsidR="004738E8">
        <w:rPr>
          <w:bCs/>
          <w:spacing w:val="-1"/>
          <w:sz w:val="22"/>
          <w:szCs w:val="22"/>
          <w:lang w:val="en-GB"/>
        </w:rPr>
        <w:t xml:space="preserve">  </w:t>
      </w:r>
      <w:r>
        <w:rPr>
          <w:bCs/>
          <w:spacing w:val="-1"/>
          <w:sz w:val="22"/>
          <w:szCs w:val="22"/>
          <w:lang w:val="en-GB"/>
        </w:rPr>
        <w:t xml:space="preserve"> Student’s Book and Workbook</w:t>
      </w:r>
    </w:p>
    <w:p w14:paraId="1A665F60" w14:textId="77777777" w:rsidR="00E11DEA" w:rsidRPr="00E11DEA" w:rsidRDefault="00E11DEA" w:rsidP="00E11DEA">
      <w:pPr>
        <w:pBdr>
          <w:top w:val="single" w:sz="4" w:space="1" w:color="auto"/>
          <w:left w:val="single" w:sz="4" w:space="4" w:color="auto"/>
          <w:bottom w:val="single" w:sz="4" w:space="1" w:color="auto"/>
          <w:right w:val="single" w:sz="4" w:space="4" w:color="auto"/>
        </w:pBdr>
        <w:shd w:val="clear" w:color="auto" w:fill="FFFFFF"/>
        <w:rPr>
          <w:lang w:val="en-GB"/>
        </w:rPr>
      </w:pPr>
    </w:p>
    <w:p w14:paraId="6465A75C" w14:textId="77777777" w:rsidR="007D6978" w:rsidRDefault="007D6978" w:rsidP="0017783C">
      <w:pPr>
        <w:shd w:val="clear" w:color="auto" w:fill="FFFFFF"/>
        <w:rPr>
          <w:color w:val="000000"/>
          <w:sz w:val="22"/>
          <w:szCs w:val="22"/>
          <w:lang w:val="en-GB"/>
        </w:rPr>
      </w:pPr>
    </w:p>
    <w:p w14:paraId="2AD26B2F" w14:textId="77777777" w:rsidR="007D6978" w:rsidRDefault="007D6978" w:rsidP="007D6978">
      <w:pPr>
        <w:pBdr>
          <w:top w:val="single" w:sz="4" w:space="1" w:color="auto"/>
          <w:left w:val="single" w:sz="4" w:space="4" w:color="auto"/>
          <w:bottom w:val="single" w:sz="4" w:space="1" w:color="auto"/>
          <w:right w:val="single" w:sz="4" w:space="4" w:color="auto"/>
        </w:pBdr>
        <w:shd w:val="clear" w:color="auto" w:fill="FFFFFF"/>
        <w:spacing w:line="278" w:lineRule="exact"/>
        <w:ind w:left="14"/>
        <w:jc w:val="both"/>
        <w:rPr>
          <w:color w:val="000000"/>
          <w:spacing w:val="-1"/>
          <w:sz w:val="22"/>
          <w:szCs w:val="22"/>
          <w:lang w:val="en-GB"/>
        </w:rPr>
      </w:pPr>
      <w:r>
        <w:rPr>
          <w:b/>
          <w:color w:val="000000"/>
          <w:spacing w:val="-1"/>
          <w:sz w:val="22"/>
          <w:szCs w:val="22"/>
          <w:u w:val="single"/>
          <w:lang w:val="en-GB"/>
        </w:rPr>
        <w:t>OPTIONAL</w:t>
      </w:r>
      <w:r>
        <w:rPr>
          <w:color w:val="000000"/>
          <w:spacing w:val="-1"/>
          <w:sz w:val="22"/>
          <w:szCs w:val="22"/>
          <w:lang w:val="en-GB"/>
        </w:rPr>
        <w:t xml:space="preserve"> *</w:t>
      </w:r>
      <w:r>
        <w:rPr>
          <w:i/>
          <w:color w:val="000000"/>
          <w:spacing w:val="-1"/>
          <w:sz w:val="22"/>
          <w:szCs w:val="22"/>
          <w:lang w:val="en-GB"/>
        </w:rPr>
        <w:t>Can you understand this text/film?</w:t>
      </w:r>
      <w:r>
        <w:rPr>
          <w:color w:val="000000"/>
          <w:spacing w:val="-1"/>
          <w:sz w:val="22"/>
          <w:szCs w:val="22"/>
          <w:lang w:val="en-GB"/>
        </w:rPr>
        <w:t xml:space="preserve"> in the R</w:t>
      </w:r>
      <w:r w:rsidR="009F7521">
        <w:rPr>
          <w:color w:val="000000"/>
          <w:spacing w:val="-1"/>
          <w:sz w:val="22"/>
          <w:szCs w:val="22"/>
          <w:lang w:val="en-GB"/>
        </w:rPr>
        <w:t>evise &amp; Check Sections.</w:t>
      </w:r>
    </w:p>
    <w:p w14:paraId="6566C017" w14:textId="77777777" w:rsidR="007D6978" w:rsidRDefault="007D6978" w:rsidP="007D6978">
      <w:pPr>
        <w:pBdr>
          <w:top w:val="single" w:sz="4" w:space="1" w:color="auto"/>
          <w:left w:val="single" w:sz="4" w:space="4" w:color="auto"/>
          <w:bottom w:val="single" w:sz="4" w:space="1" w:color="auto"/>
          <w:right w:val="single" w:sz="4" w:space="4" w:color="auto"/>
        </w:pBdr>
        <w:shd w:val="clear" w:color="auto" w:fill="FFFFFF"/>
        <w:spacing w:line="278" w:lineRule="exact"/>
        <w:ind w:left="14"/>
        <w:jc w:val="both"/>
        <w:rPr>
          <w:color w:val="000000"/>
          <w:spacing w:val="-1"/>
          <w:sz w:val="22"/>
          <w:szCs w:val="22"/>
          <w:lang w:val="en-GB"/>
        </w:rPr>
      </w:pPr>
      <w:r>
        <w:rPr>
          <w:color w:val="000000"/>
          <w:spacing w:val="-1"/>
          <w:sz w:val="22"/>
          <w:szCs w:val="22"/>
          <w:lang w:val="en-GB"/>
        </w:rPr>
        <w:t xml:space="preserve">                                </w:t>
      </w:r>
    </w:p>
    <w:p w14:paraId="31E42047" w14:textId="77777777" w:rsidR="00E04E8F" w:rsidRDefault="00E04E8F" w:rsidP="007D6978">
      <w:pPr>
        <w:shd w:val="clear" w:color="auto" w:fill="FFFFFF"/>
        <w:spacing w:line="278" w:lineRule="exact"/>
        <w:ind w:left="14"/>
        <w:jc w:val="both"/>
        <w:rPr>
          <w:color w:val="000000"/>
          <w:spacing w:val="-1"/>
          <w:sz w:val="22"/>
          <w:szCs w:val="22"/>
          <w:lang w:val="en-GB"/>
        </w:rPr>
      </w:pPr>
    </w:p>
    <w:p w14:paraId="17B7092E" w14:textId="77777777" w:rsidR="007D6978" w:rsidRDefault="007D6978" w:rsidP="007D6978">
      <w:pPr>
        <w:shd w:val="clear" w:color="auto" w:fill="FFFFFF"/>
        <w:spacing w:line="278" w:lineRule="exact"/>
        <w:ind w:left="14"/>
        <w:jc w:val="both"/>
        <w:rPr>
          <w:color w:val="000000"/>
          <w:spacing w:val="-2"/>
          <w:sz w:val="22"/>
          <w:szCs w:val="22"/>
          <w:lang w:val="en-GB"/>
        </w:rPr>
      </w:pPr>
      <w:r>
        <w:rPr>
          <w:color w:val="000000"/>
          <w:spacing w:val="-1"/>
          <w:sz w:val="22"/>
          <w:szCs w:val="22"/>
          <w:lang w:val="en-GB"/>
        </w:rPr>
        <w:t xml:space="preserve">The coursebook not only gives intensive practice of the four skills: Speaking, Listening, Reading </w:t>
      </w:r>
      <w:r>
        <w:rPr>
          <w:color w:val="000000"/>
          <w:spacing w:val="-2"/>
          <w:sz w:val="22"/>
          <w:szCs w:val="22"/>
          <w:lang w:val="en-GB"/>
        </w:rPr>
        <w:t>and Writing but also fosters a systematic expansion of vocabulary.</w:t>
      </w:r>
    </w:p>
    <w:p w14:paraId="63E7E4D4" w14:textId="77777777" w:rsidR="004071FC" w:rsidRDefault="004071FC" w:rsidP="007D6978">
      <w:pPr>
        <w:shd w:val="clear" w:color="auto" w:fill="FFFFFF"/>
        <w:spacing w:line="278" w:lineRule="exact"/>
        <w:ind w:left="14"/>
        <w:jc w:val="both"/>
        <w:rPr>
          <w:color w:val="000000"/>
          <w:spacing w:val="-2"/>
          <w:sz w:val="22"/>
          <w:szCs w:val="22"/>
          <w:lang w:val="en-GB"/>
        </w:rPr>
      </w:pPr>
    </w:p>
    <w:p w14:paraId="52427EEB" w14:textId="77777777" w:rsidR="007D6978" w:rsidRDefault="007D6978" w:rsidP="007D6978">
      <w:pPr>
        <w:shd w:val="clear" w:color="auto" w:fill="FFFFFF"/>
        <w:tabs>
          <w:tab w:val="left" w:pos="2268"/>
        </w:tabs>
        <w:spacing w:line="278" w:lineRule="exact"/>
        <w:ind w:left="10"/>
        <w:jc w:val="both"/>
        <w:rPr>
          <w:color w:val="000000"/>
          <w:sz w:val="22"/>
          <w:szCs w:val="22"/>
          <w:lang w:val="en-GB"/>
        </w:rPr>
      </w:pPr>
      <w:r w:rsidRPr="00614552">
        <w:rPr>
          <w:b/>
          <w:bCs/>
          <w:color w:val="000000"/>
          <w:sz w:val="22"/>
          <w:szCs w:val="22"/>
          <w:u w:val="single"/>
          <w:lang w:val="en-GB"/>
        </w:rPr>
        <w:t>SPEAKING</w:t>
      </w:r>
      <w:r>
        <w:rPr>
          <w:color w:val="000000"/>
          <w:sz w:val="22"/>
          <w:szCs w:val="22"/>
          <w:lang w:val="en-GB"/>
        </w:rPr>
        <w:t xml:space="preserve"> The purpose is both fluency and accuracy. Make your students give their </w:t>
      </w:r>
      <w:r>
        <w:rPr>
          <w:color w:val="000000"/>
          <w:spacing w:val="-1"/>
          <w:sz w:val="22"/>
          <w:szCs w:val="22"/>
          <w:lang w:val="en-GB"/>
        </w:rPr>
        <w:t>opinions freely and interact with their partners as naturally as possible</w:t>
      </w:r>
      <w:r>
        <w:rPr>
          <w:color w:val="000000"/>
          <w:sz w:val="22"/>
          <w:szCs w:val="22"/>
          <w:lang w:val="en-GB"/>
        </w:rPr>
        <w:t xml:space="preserve">. Every lesson in the book has a </w:t>
      </w:r>
      <w:r>
        <w:rPr>
          <w:i/>
          <w:color w:val="000000"/>
          <w:sz w:val="22"/>
          <w:szCs w:val="22"/>
          <w:lang w:val="en-GB"/>
        </w:rPr>
        <w:t>speaking</w:t>
      </w:r>
      <w:r>
        <w:rPr>
          <w:color w:val="000000"/>
          <w:sz w:val="22"/>
          <w:szCs w:val="22"/>
          <w:lang w:val="en-GB"/>
        </w:rPr>
        <w:t xml:space="preserve"> activity which enables students to contribute their own knowledge or experience. Photocopiable Communicative activities can be found in the TB.</w:t>
      </w:r>
    </w:p>
    <w:p w14:paraId="5C0BD868" w14:textId="77777777" w:rsidR="00506272" w:rsidRDefault="00506272" w:rsidP="007D6978">
      <w:pPr>
        <w:shd w:val="clear" w:color="auto" w:fill="FFFFFF"/>
        <w:tabs>
          <w:tab w:val="left" w:pos="2268"/>
        </w:tabs>
        <w:spacing w:line="278" w:lineRule="exact"/>
        <w:ind w:left="10"/>
        <w:jc w:val="both"/>
        <w:rPr>
          <w:color w:val="000000"/>
          <w:sz w:val="22"/>
          <w:szCs w:val="22"/>
          <w:lang w:val="en-GB"/>
        </w:rPr>
      </w:pPr>
    </w:p>
    <w:p w14:paraId="4D7A0238" w14:textId="77777777" w:rsidR="007D6978" w:rsidRDefault="007D6978" w:rsidP="007D6978">
      <w:pPr>
        <w:shd w:val="clear" w:color="auto" w:fill="FFFFFF"/>
        <w:ind w:left="11"/>
        <w:jc w:val="both"/>
        <w:rPr>
          <w:sz w:val="22"/>
          <w:szCs w:val="22"/>
          <w:lang w:val="en-GB"/>
        </w:rPr>
      </w:pPr>
      <w:r w:rsidRPr="00614552">
        <w:rPr>
          <w:b/>
          <w:bCs/>
          <w:sz w:val="22"/>
          <w:szCs w:val="22"/>
          <w:u w:val="single"/>
          <w:lang w:val="en-GB"/>
        </w:rPr>
        <w:t>VOCABULARY</w:t>
      </w:r>
      <w:r>
        <w:rPr>
          <w:sz w:val="22"/>
          <w:szCs w:val="22"/>
          <w:lang w:val="en-GB"/>
        </w:rPr>
        <w:t xml:space="preserve"> Every lesson in the book has a clear lexical aim. Many lessons are linked to the </w:t>
      </w:r>
      <w:r>
        <w:rPr>
          <w:i/>
          <w:sz w:val="22"/>
          <w:szCs w:val="22"/>
          <w:lang w:val="en-GB"/>
        </w:rPr>
        <w:t>Vocabulary Banks</w:t>
      </w:r>
      <w:r>
        <w:rPr>
          <w:sz w:val="22"/>
          <w:szCs w:val="22"/>
          <w:lang w:val="en-GB"/>
        </w:rPr>
        <w:t xml:space="preserve"> which help present and practise topic-based vocabulary in class and help for revision. The Photocopiable Vocabulary activities in the TB offer further practice.</w:t>
      </w:r>
    </w:p>
    <w:p w14:paraId="5CB40285" w14:textId="77777777" w:rsidR="00506272" w:rsidRDefault="00506272" w:rsidP="007D6978">
      <w:pPr>
        <w:shd w:val="clear" w:color="auto" w:fill="FFFFFF"/>
        <w:ind w:left="11"/>
        <w:jc w:val="both"/>
        <w:rPr>
          <w:sz w:val="22"/>
          <w:szCs w:val="22"/>
          <w:lang w:val="en-GB"/>
        </w:rPr>
      </w:pPr>
    </w:p>
    <w:p w14:paraId="00D1A2E7" w14:textId="77777777" w:rsidR="007D6978" w:rsidRDefault="007D6978" w:rsidP="007D6978">
      <w:pPr>
        <w:shd w:val="clear" w:color="auto" w:fill="FFFFFF"/>
        <w:ind w:left="10"/>
        <w:jc w:val="both"/>
        <w:rPr>
          <w:color w:val="000000"/>
          <w:sz w:val="22"/>
          <w:szCs w:val="22"/>
          <w:lang w:val="en-GB"/>
        </w:rPr>
      </w:pPr>
      <w:r w:rsidRPr="00614552">
        <w:rPr>
          <w:b/>
          <w:bCs/>
          <w:color w:val="000000"/>
          <w:spacing w:val="-1"/>
          <w:sz w:val="22"/>
          <w:szCs w:val="22"/>
          <w:u w:val="single"/>
          <w:lang w:val="en-GB"/>
        </w:rPr>
        <w:t>LISTENING</w:t>
      </w:r>
      <w:r>
        <w:rPr>
          <w:color w:val="000000"/>
          <w:spacing w:val="-1"/>
          <w:sz w:val="22"/>
          <w:szCs w:val="22"/>
          <w:lang w:val="en-GB"/>
        </w:rPr>
        <w:t xml:space="preserve"> </w:t>
      </w:r>
      <w:r w:rsidR="005269BB">
        <w:rPr>
          <w:spacing w:val="-1"/>
          <w:sz w:val="22"/>
          <w:szCs w:val="22"/>
          <w:lang w:val="en-GB"/>
        </w:rPr>
        <w:t>The</w:t>
      </w:r>
      <w:r w:rsidR="005269BB">
        <w:rPr>
          <w:color w:val="000000"/>
          <w:spacing w:val="-1"/>
          <w:sz w:val="22"/>
          <w:szCs w:val="22"/>
          <w:lang w:val="en-GB"/>
        </w:rPr>
        <w:t xml:space="preserve"> listening material is motivating and usually challenging in terms of speed,</w:t>
      </w:r>
      <w:r w:rsidR="005269BB">
        <w:rPr>
          <w:color w:val="000000"/>
          <w:sz w:val="22"/>
          <w:szCs w:val="22"/>
          <w:lang w:val="en-GB"/>
        </w:rPr>
        <w:t xml:space="preserve"> length, variety of accents and language difficulty but the tasks are always achievable. However, you can always resort to the </w:t>
      </w:r>
      <w:proofErr w:type="spellStart"/>
      <w:r w:rsidR="005269BB">
        <w:rPr>
          <w:color w:val="000000"/>
          <w:sz w:val="22"/>
          <w:szCs w:val="22"/>
          <w:lang w:val="en-GB"/>
        </w:rPr>
        <w:t>tapescript</w:t>
      </w:r>
      <w:proofErr w:type="spellEnd"/>
      <w:r w:rsidR="005269BB">
        <w:rPr>
          <w:color w:val="000000"/>
          <w:sz w:val="22"/>
          <w:szCs w:val="22"/>
          <w:lang w:val="en-GB"/>
        </w:rPr>
        <w:t xml:space="preserve"> to do reading and listening if your students find a passage too difficult. </w:t>
      </w:r>
    </w:p>
    <w:p w14:paraId="056331B1" w14:textId="77777777" w:rsidR="00121E45" w:rsidRDefault="00121E45" w:rsidP="007D6978">
      <w:pPr>
        <w:shd w:val="clear" w:color="auto" w:fill="FFFFFF"/>
        <w:ind w:left="10"/>
        <w:jc w:val="both"/>
        <w:rPr>
          <w:color w:val="000000"/>
          <w:sz w:val="22"/>
          <w:szCs w:val="22"/>
          <w:lang w:val="en-GB"/>
        </w:rPr>
      </w:pPr>
    </w:p>
    <w:p w14:paraId="49760880" w14:textId="50C360AB" w:rsidR="00B77334" w:rsidRDefault="00B77334" w:rsidP="00B77334">
      <w:pPr>
        <w:shd w:val="clear" w:color="auto" w:fill="FFFFFF"/>
        <w:ind w:right="-386"/>
        <w:jc w:val="both"/>
        <w:rPr>
          <w:color w:val="000000"/>
          <w:spacing w:val="-1"/>
          <w:sz w:val="22"/>
          <w:szCs w:val="22"/>
          <w:lang w:val="en-GB"/>
        </w:rPr>
      </w:pPr>
      <w:r w:rsidRPr="00614552">
        <w:rPr>
          <w:b/>
          <w:bCs/>
          <w:color w:val="000000"/>
          <w:spacing w:val="-1"/>
          <w:sz w:val="22"/>
          <w:szCs w:val="22"/>
          <w:u w:val="single"/>
          <w:lang w:val="en-GB"/>
        </w:rPr>
        <w:t>VIDEO</w:t>
      </w:r>
    </w:p>
    <w:p w14:paraId="5030FA7D" w14:textId="24BC8715" w:rsidR="00B77334" w:rsidRDefault="00121E45" w:rsidP="00B77334">
      <w:pPr>
        <w:shd w:val="clear" w:color="auto" w:fill="FFFFFF"/>
        <w:ind w:left="10"/>
        <w:jc w:val="both"/>
        <w:rPr>
          <w:color w:val="000000"/>
          <w:spacing w:val="-1"/>
          <w:sz w:val="22"/>
          <w:szCs w:val="22"/>
          <w:lang w:val="en-GB"/>
        </w:rPr>
      </w:pPr>
      <w:r>
        <w:rPr>
          <w:i/>
          <w:iCs/>
          <w:color w:val="000000"/>
          <w:spacing w:val="-1"/>
          <w:sz w:val="22"/>
          <w:szCs w:val="22"/>
          <w:lang w:val="en-GB"/>
        </w:rPr>
        <w:t>*</w:t>
      </w:r>
      <w:r w:rsidR="00B77334">
        <w:rPr>
          <w:i/>
          <w:iCs/>
          <w:color w:val="000000"/>
          <w:spacing w:val="-1"/>
          <w:sz w:val="22"/>
          <w:szCs w:val="22"/>
          <w:lang w:val="en-GB"/>
        </w:rPr>
        <w:t xml:space="preserve">Colloquial English: </w:t>
      </w:r>
      <w:r w:rsidR="00B77334">
        <w:rPr>
          <w:color w:val="000000"/>
          <w:spacing w:val="-1"/>
          <w:sz w:val="22"/>
          <w:szCs w:val="22"/>
          <w:lang w:val="en-GB"/>
        </w:rPr>
        <w:t>(units 1</w:t>
      </w:r>
      <w:r w:rsidR="00D242F9">
        <w:rPr>
          <w:color w:val="000000"/>
          <w:spacing w:val="-1"/>
          <w:sz w:val="22"/>
          <w:szCs w:val="22"/>
          <w:lang w:val="en-GB"/>
        </w:rPr>
        <w:t>, 2</w:t>
      </w:r>
      <w:r w:rsidR="00B77334">
        <w:rPr>
          <w:color w:val="000000"/>
          <w:spacing w:val="-1"/>
          <w:sz w:val="22"/>
          <w:szCs w:val="22"/>
          <w:lang w:val="en-GB"/>
        </w:rPr>
        <w:t>&amp;3</w:t>
      </w:r>
      <w:r w:rsidR="00D242F9">
        <w:rPr>
          <w:color w:val="000000"/>
          <w:spacing w:val="-1"/>
          <w:sz w:val="22"/>
          <w:szCs w:val="22"/>
          <w:lang w:val="en-GB"/>
        </w:rPr>
        <w:t>, 4</w:t>
      </w:r>
      <w:r w:rsidR="00B77334">
        <w:rPr>
          <w:color w:val="000000"/>
          <w:spacing w:val="-1"/>
          <w:sz w:val="22"/>
          <w:szCs w:val="22"/>
          <w:lang w:val="en-GB"/>
        </w:rPr>
        <w:t>&amp;5) These lessons focus on an unscripted interview with a person who is an expert in their field and on a conversation between three people answering a question related to the lesson topic.</w:t>
      </w:r>
      <w:r w:rsidR="00B77334" w:rsidRPr="00B77334">
        <w:rPr>
          <w:color w:val="000000"/>
          <w:spacing w:val="-1"/>
          <w:sz w:val="22"/>
          <w:szCs w:val="22"/>
          <w:lang w:val="en-GB"/>
        </w:rPr>
        <w:t xml:space="preserve"> </w:t>
      </w:r>
      <w:r w:rsidR="00B77334">
        <w:rPr>
          <w:color w:val="000000"/>
          <w:spacing w:val="-1"/>
          <w:sz w:val="22"/>
          <w:szCs w:val="22"/>
          <w:lang w:val="en-GB"/>
        </w:rPr>
        <w:t>If st</w:t>
      </w:r>
      <w:r w:rsidR="00614552">
        <w:rPr>
          <w:color w:val="000000"/>
          <w:spacing w:val="-1"/>
          <w:sz w:val="22"/>
          <w:szCs w:val="22"/>
          <w:lang w:val="en-GB"/>
        </w:rPr>
        <w:t>udents</w:t>
      </w:r>
      <w:r w:rsidR="00B77334">
        <w:rPr>
          <w:color w:val="000000"/>
          <w:spacing w:val="-1"/>
          <w:sz w:val="22"/>
          <w:szCs w:val="22"/>
          <w:lang w:val="en-GB"/>
        </w:rPr>
        <w:t xml:space="preserve"> should find the listening practice too difficult, you may have them read the </w:t>
      </w:r>
      <w:proofErr w:type="spellStart"/>
      <w:r w:rsidR="00B77334">
        <w:rPr>
          <w:color w:val="000000"/>
          <w:spacing w:val="-1"/>
          <w:sz w:val="22"/>
          <w:szCs w:val="22"/>
          <w:lang w:val="en-GB"/>
        </w:rPr>
        <w:t>tapescripts</w:t>
      </w:r>
      <w:proofErr w:type="spellEnd"/>
      <w:r w:rsidR="00B77334">
        <w:rPr>
          <w:color w:val="000000"/>
          <w:spacing w:val="-1"/>
          <w:sz w:val="22"/>
          <w:szCs w:val="22"/>
          <w:lang w:val="en-GB"/>
        </w:rPr>
        <w:t xml:space="preserve"> and listen.</w:t>
      </w:r>
    </w:p>
    <w:p w14:paraId="02065BCA" w14:textId="77777777" w:rsidR="00B77334" w:rsidRDefault="00121E45" w:rsidP="00B77334">
      <w:pPr>
        <w:shd w:val="clear" w:color="auto" w:fill="FFFFFF"/>
        <w:ind w:right="-386"/>
        <w:jc w:val="both"/>
        <w:rPr>
          <w:color w:val="000000"/>
          <w:spacing w:val="-1"/>
          <w:sz w:val="22"/>
          <w:szCs w:val="22"/>
          <w:lang w:val="en-GB"/>
        </w:rPr>
      </w:pPr>
      <w:r>
        <w:rPr>
          <w:i/>
          <w:iCs/>
          <w:color w:val="000000"/>
          <w:spacing w:val="-1"/>
          <w:sz w:val="22"/>
          <w:szCs w:val="22"/>
          <w:lang w:val="en-GB"/>
        </w:rPr>
        <w:t>*</w:t>
      </w:r>
      <w:r w:rsidR="00B77334">
        <w:rPr>
          <w:i/>
          <w:iCs/>
          <w:color w:val="000000"/>
          <w:spacing w:val="-1"/>
          <w:sz w:val="22"/>
          <w:szCs w:val="22"/>
          <w:lang w:val="en-GB"/>
        </w:rPr>
        <w:t>Video listening</w:t>
      </w:r>
      <w:r w:rsidR="00B77334">
        <w:rPr>
          <w:color w:val="000000"/>
          <w:spacing w:val="-1"/>
          <w:sz w:val="22"/>
          <w:szCs w:val="22"/>
          <w:lang w:val="en-GB"/>
        </w:rPr>
        <w:t>: (pg. 23 and 43) These instances of video help students further develop their listening skills so make the most of them.</w:t>
      </w:r>
    </w:p>
    <w:p w14:paraId="48FC07B5" w14:textId="77777777" w:rsidR="00E04E8F" w:rsidRDefault="00E04E8F" w:rsidP="00B77334">
      <w:pPr>
        <w:shd w:val="clear" w:color="auto" w:fill="FFFFFF"/>
        <w:ind w:right="-386"/>
        <w:jc w:val="both"/>
        <w:rPr>
          <w:i/>
          <w:iCs/>
          <w:color w:val="000000"/>
          <w:spacing w:val="-1"/>
          <w:sz w:val="22"/>
          <w:szCs w:val="22"/>
          <w:lang w:val="en-GB"/>
        </w:rPr>
      </w:pPr>
    </w:p>
    <w:p w14:paraId="07C094DC" w14:textId="77777777" w:rsidR="00B77334" w:rsidRPr="00B77334" w:rsidRDefault="00B77334" w:rsidP="00B77334">
      <w:pPr>
        <w:pBdr>
          <w:top w:val="single" w:sz="4" w:space="1" w:color="auto"/>
          <w:left w:val="single" w:sz="4" w:space="4" w:color="auto"/>
          <w:bottom w:val="single" w:sz="4" w:space="1" w:color="auto"/>
          <w:right w:val="single" w:sz="4" w:space="4" w:color="auto"/>
        </w:pBdr>
        <w:shd w:val="clear" w:color="auto" w:fill="FFFFFF"/>
        <w:ind w:left="284" w:right="-290"/>
        <w:jc w:val="both"/>
        <w:rPr>
          <w:bCs/>
          <w:color w:val="000000"/>
          <w:spacing w:val="-1"/>
          <w:sz w:val="22"/>
          <w:szCs w:val="22"/>
          <w:lang w:val="en-GB"/>
        </w:rPr>
      </w:pPr>
      <w:r>
        <w:rPr>
          <w:bCs/>
          <w:color w:val="000000"/>
          <w:spacing w:val="-1"/>
          <w:sz w:val="22"/>
          <w:szCs w:val="22"/>
          <w:lang w:val="en-GB"/>
        </w:rPr>
        <w:t>For both the above we suggest you carry out some sort of pre-listening activities such as pre-leading questions, explanation of vocabulary items used in the listening texts, research for information on the character or topic in the listening passages if appropriate, etc.</w:t>
      </w:r>
    </w:p>
    <w:p w14:paraId="021B67D5" w14:textId="77777777" w:rsidR="00E04E8F" w:rsidRDefault="00E04E8F" w:rsidP="004071FC">
      <w:pPr>
        <w:shd w:val="clear" w:color="auto" w:fill="FFFFFF"/>
        <w:ind w:right="-386"/>
        <w:jc w:val="both"/>
        <w:rPr>
          <w:bCs/>
          <w:i/>
          <w:iCs/>
          <w:color w:val="000000"/>
          <w:spacing w:val="-1"/>
          <w:sz w:val="22"/>
          <w:szCs w:val="22"/>
          <w:lang w:val="en-GB"/>
        </w:rPr>
      </w:pPr>
    </w:p>
    <w:p w14:paraId="706B1AC9" w14:textId="77777777" w:rsidR="004071FC" w:rsidRDefault="00121E45" w:rsidP="004071FC">
      <w:pPr>
        <w:shd w:val="clear" w:color="auto" w:fill="FFFFFF"/>
        <w:ind w:right="-386"/>
        <w:jc w:val="both"/>
        <w:rPr>
          <w:bCs/>
          <w:i/>
          <w:iCs/>
          <w:color w:val="000000"/>
          <w:spacing w:val="-1"/>
          <w:sz w:val="22"/>
          <w:szCs w:val="22"/>
          <w:lang w:val="en-GB"/>
        </w:rPr>
      </w:pPr>
      <w:r>
        <w:rPr>
          <w:bCs/>
          <w:i/>
          <w:iCs/>
          <w:color w:val="000000"/>
          <w:spacing w:val="-1"/>
          <w:sz w:val="22"/>
          <w:szCs w:val="22"/>
          <w:lang w:val="en-GB"/>
        </w:rPr>
        <w:t>*</w:t>
      </w:r>
      <w:r w:rsidR="004071FC">
        <w:rPr>
          <w:bCs/>
          <w:i/>
          <w:iCs/>
          <w:color w:val="000000"/>
          <w:spacing w:val="-1"/>
          <w:sz w:val="22"/>
          <w:szCs w:val="22"/>
          <w:lang w:val="en-GB"/>
        </w:rPr>
        <w:t>Revise and Check</w:t>
      </w:r>
      <w:r w:rsidR="004071FC">
        <w:rPr>
          <w:bCs/>
          <w:color w:val="000000"/>
          <w:spacing w:val="-1"/>
          <w:sz w:val="22"/>
          <w:szCs w:val="22"/>
          <w:lang w:val="en-GB"/>
        </w:rPr>
        <w:t xml:space="preserve">: It’s 2-page section every two units. The right-hand page provides a series of skills-based listening challenges in the street interviews included in the section called </w:t>
      </w:r>
      <w:r w:rsidR="004071FC">
        <w:rPr>
          <w:bCs/>
          <w:i/>
          <w:iCs/>
          <w:color w:val="000000"/>
          <w:spacing w:val="-1"/>
          <w:sz w:val="22"/>
          <w:szCs w:val="22"/>
          <w:lang w:val="en-GB"/>
        </w:rPr>
        <w:t>Can you understand these people?</w:t>
      </w:r>
    </w:p>
    <w:p w14:paraId="57EF8B01" w14:textId="77777777" w:rsidR="00121E45" w:rsidRDefault="00121E45" w:rsidP="004071FC">
      <w:pPr>
        <w:shd w:val="clear" w:color="auto" w:fill="FFFFFF"/>
        <w:ind w:right="-386"/>
        <w:jc w:val="both"/>
        <w:rPr>
          <w:bCs/>
          <w:i/>
          <w:iCs/>
          <w:color w:val="000000"/>
          <w:spacing w:val="-1"/>
          <w:sz w:val="22"/>
          <w:szCs w:val="22"/>
          <w:lang w:val="en-GB"/>
        </w:rPr>
      </w:pPr>
    </w:p>
    <w:p w14:paraId="1BB48B32" w14:textId="77777777" w:rsidR="004071FC" w:rsidRDefault="004071FC" w:rsidP="004071FC">
      <w:pPr>
        <w:shd w:val="clear" w:color="auto" w:fill="FFFFFF"/>
        <w:jc w:val="both"/>
        <w:rPr>
          <w:spacing w:val="-1"/>
          <w:sz w:val="22"/>
          <w:szCs w:val="22"/>
          <w:u w:val="single"/>
          <w:lang w:val="en-GB"/>
        </w:rPr>
      </w:pPr>
      <w:r w:rsidRPr="00614552">
        <w:rPr>
          <w:b/>
          <w:bCs/>
          <w:spacing w:val="-1"/>
          <w:sz w:val="22"/>
          <w:szCs w:val="22"/>
          <w:u w:val="single"/>
          <w:lang w:val="en-GB"/>
        </w:rPr>
        <w:t>LISTENING &amp; VIDEO</w:t>
      </w:r>
      <w:r>
        <w:rPr>
          <w:spacing w:val="-1"/>
          <w:sz w:val="22"/>
          <w:szCs w:val="22"/>
          <w:lang w:val="en-GB"/>
        </w:rPr>
        <w:t xml:space="preserve"> All the listening and video materials can be found on The Teacher’s Resource Centre, Classroom Presentation Tool, Online Practice, student’s </w:t>
      </w:r>
      <w:proofErr w:type="gramStart"/>
      <w:r>
        <w:rPr>
          <w:spacing w:val="-1"/>
          <w:sz w:val="22"/>
          <w:szCs w:val="22"/>
          <w:lang w:val="en-GB"/>
        </w:rPr>
        <w:t>eBook</w:t>
      </w:r>
      <w:proofErr w:type="gramEnd"/>
      <w:r>
        <w:rPr>
          <w:spacing w:val="-1"/>
          <w:sz w:val="22"/>
          <w:szCs w:val="22"/>
          <w:lang w:val="en-GB"/>
        </w:rPr>
        <w:t xml:space="preserve"> and the Class audio CDs.</w:t>
      </w:r>
    </w:p>
    <w:p w14:paraId="784CAADE" w14:textId="77777777" w:rsidR="004071FC" w:rsidRPr="00614552" w:rsidRDefault="004071FC" w:rsidP="004071FC">
      <w:pPr>
        <w:shd w:val="clear" w:color="auto" w:fill="FFFFFF"/>
        <w:ind w:right="-386"/>
        <w:jc w:val="both"/>
        <w:rPr>
          <w:b/>
          <w:bCs/>
          <w:i/>
          <w:iCs/>
          <w:color w:val="000000"/>
          <w:spacing w:val="-1"/>
          <w:sz w:val="22"/>
          <w:szCs w:val="22"/>
          <w:lang w:val="en-GB"/>
        </w:rPr>
      </w:pPr>
    </w:p>
    <w:p w14:paraId="3043FF36" w14:textId="00722B71" w:rsidR="004071FC" w:rsidRDefault="004071FC" w:rsidP="004071FC">
      <w:pPr>
        <w:shd w:val="clear" w:color="auto" w:fill="FFFFFF"/>
        <w:ind w:left="120" w:hanging="120"/>
        <w:jc w:val="both"/>
        <w:rPr>
          <w:color w:val="000000"/>
          <w:spacing w:val="-8"/>
          <w:sz w:val="22"/>
          <w:szCs w:val="22"/>
          <w:lang w:val="en-GB"/>
        </w:rPr>
      </w:pPr>
      <w:r w:rsidRPr="00614552">
        <w:rPr>
          <w:b/>
          <w:bCs/>
          <w:spacing w:val="-8"/>
          <w:sz w:val="22"/>
          <w:szCs w:val="22"/>
          <w:u w:val="single"/>
          <w:lang w:val="en-GB"/>
        </w:rPr>
        <w:t>EF STUDENT’S BOOK ONLINE</w:t>
      </w:r>
      <w:r w:rsidRPr="00614552">
        <w:rPr>
          <w:b/>
          <w:bCs/>
          <w:color w:val="000000"/>
          <w:spacing w:val="-8"/>
          <w:sz w:val="22"/>
          <w:szCs w:val="22"/>
          <w:u w:val="single"/>
          <w:lang w:val="en-GB"/>
        </w:rPr>
        <w:t xml:space="preserve"> PRACTICE</w:t>
      </w:r>
      <w:r>
        <w:rPr>
          <w:b/>
          <w:bCs/>
          <w:color w:val="000000"/>
          <w:spacing w:val="-8"/>
          <w:sz w:val="22"/>
          <w:szCs w:val="22"/>
          <w:u w:val="single"/>
          <w:lang w:val="en-GB"/>
        </w:rPr>
        <w:t xml:space="preserve"> </w:t>
      </w:r>
      <w:r>
        <w:rPr>
          <w:bCs/>
          <w:color w:val="000000"/>
          <w:spacing w:val="-8"/>
          <w:sz w:val="22"/>
          <w:szCs w:val="22"/>
          <w:lang w:val="en-GB"/>
        </w:rPr>
        <w:t xml:space="preserve">For students to practise and develop their language skills. Students can find the class audio and videos here. </w:t>
      </w:r>
      <w:r>
        <w:rPr>
          <w:color w:val="000000"/>
          <w:spacing w:val="-8"/>
          <w:sz w:val="22"/>
          <w:szCs w:val="22"/>
          <w:lang w:val="en-GB"/>
        </w:rPr>
        <w:t>Encourage your st</w:t>
      </w:r>
      <w:r w:rsidR="00614552">
        <w:rPr>
          <w:color w:val="000000"/>
          <w:spacing w:val="-8"/>
          <w:sz w:val="22"/>
          <w:szCs w:val="22"/>
          <w:lang w:val="en-GB"/>
        </w:rPr>
        <w:t>udents</w:t>
      </w:r>
      <w:r>
        <w:rPr>
          <w:color w:val="000000"/>
          <w:spacing w:val="-8"/>
          <w:sz w:val="22"/>
          <w:szCs w:val="22"/>
          <w:lang w:val="en-GB"/>
        </w:rPr>
        <w:t xml:space="preserve"> to use it. They access it following the instructions found in the card inside the Student’s Book.</w:t>
      </w:r>
    </w:p>
    <w:p w14:paraId="3BA27822" w14:textId="60D23412" w:rsidR="004071FC" w:rsidRDefault="004071FC" w:rsidP="004071FC">
      <w:pPr>
        <w:shd w:val="clear" w:color="auto" w:fill="FFFFFF"/>
        <w:spacing w:before="100" w:beforeAutospacing="1" w:line="274" w:lineRule="exact"/>
        <w:ind w:right="-386"/>
        <w:jc w:val="both"/>
        <w:rPr>
          <w:color w:val="000000"/>
          <w:sz w:val="22"/>
          <w:szCs w:val="22"/>
          <w:lang w:val="en-GB"/>
        </w:rPr>
      </w:pPr>
      <w:r w:rsidRPr="00614552">
        <w:rPr>
          <w:b/>
          <w:color w:val="000000"/>
          <w:spacing w:val="-1"/>
          <w:sz w:val="22"/>
          <w:szCs w:val="22"/>
          <w:u w:val="single"/>
          <w:lang w:val="en-GB"/>
        </w:rPr>
        <w:t>TEACHER’S GUIDE</w:t>
      </w:r>
      <w:r w:rsidR="00614552" w:rsidRPr="00614552">
        <w:rPr>
          <w:bCs/>
          <w:color w:val="000000"/>
          <w:spacing w:val="-1"/>
          <w:sz w:val="22"/>
          <w:szCs w:val="22"/>
          <w:lang w:val="en-GB"/>
        </w:rPr>
        <w:t xml:space="preserve"> </w:t>
      </w:r>
      <w:r>
        <w:rPr>
          <w:color w:val="000000"/>
          <w:spacing w:val="2"/>
          <w:sz w:val="22"/>
          <w:szCs w:val="22"/>
          <w:lang w:val="en-GB"/>
        </w:rPr>
        <w:t xml:space="preserve">We strongly recommend the use of this book which will guide you throughout the </w:t>
      </w:r>
      <w:r>
        <w:rPr>
          <w:color w:val="000000"/>
          <w:sz w:val="22"/>
          <w:szCs w:val="22"/>
          <w:lang w:val="en-GB"/>
        </w:rPr>
        <w:t xml:space="preserve">course. Besides the notes corresponding to each unit, you will find interesting and highly useful photocopiable materials to use with your students: </w:t>
      </w:r>
      <w:r>
        <w:rPr>
          <w:i/>
          <w:color w:val="000000"/>
          <w:sz w:val="22"/>
          <w:szCs w:val="22"/>
          <w:lang w:val="en-GB"/>
        </w:rPr>
        <w:t>grammar, communicative and vocabulary activities</w:t>
      </w:r>
      <w:r>
        <w:rPr>
          <w:color w:val="000000"/>
          <w:sz w:val="22"/>
          <w:szCs w:val="22"/>
          <w:lang w:val="en-GB"/>
        </w:rPr>
        <w:t xml:space="preserve">. It also includes the Teacher’s Resource Centre containing all the Student’s Book audio/video files and scripts, detailed lesson plans from the Teacher’s Guide, answer keys, all the photocopiable activities from the T’s guide, the Workbook audio files and scripts and Tests and Assessment materials. </w:t>
      </w:r>
    </w:p>
    <w:p w14:paraId="62E78F0F" w14:textId="77777777" w:rsidR="006E6C45" w:rsidRDefault="006E6C45" w:rsidP="004071FC">
      <w:pPr>
        <w:shd w:val="clear" w:color="auto" w:fill="FFFFFF"/>
        <w:ind w:right="-386"/>
        <w:jc w:val="both"/>
        <w:rPr>
          <w:bCs/>
          <w:color w:val="000000"/>
          <w:spacing w:val="-1"/>
          <w:sz w:val="22"/>
          <w:szCs w:val="22"/>
          <w:u w:val="single"/>
          <w:lang w:val="en-GB"/>
        </w:rPr>
      </w:pPr>
    </w:p>
    <w:p w14:paraId="68682310" w14:textId="44C093D1" w:rsidR="004071FC" w:rsidRDefault="004071FC" w:rsidP="004071FC">
      <w:pPr>
        <w:shd w:val="clear" w:color="auto" w:fill="FFFFFF"/>
        <w:ind w:right="-386"/>
        <w:jc w:val="both"/>
        <w:rPr>
          <w:bCs/>
          <w:color w:val="000000"/>
          <w:spacing w:val="-1"/>
          <w:sz w:val="22"/>
          <w:szCs w:val="22"/>
          <w:u w:val="single"/>
          <w:lang w:val="en-GB"/>
        </w:rPr>
      </w:pPr>
      <w:r w:rsidRPr="00614552">
        <w:rPr>
          <w:b/>
          <w:color w:val="000000"/>
          <w:spacing w:val="-1"/>
          <w:sz w:val="22"/>
          <w:szCs w:val="22"/>
          <w:u w:val="single"/>
          <w:lang w:val="en-GB"/>
        </w:rPr>
        <w:t>UNIT TESTS</w:t>
      </w:r>
      <w:r w:rsidR="00263AD3">
        <w:rPr>
          <w:bCs/>
          <w:color w:val="000000"/>
          <w:spacing w:val="-1"/>
          <w:sz w:val="22"/>
          <w:szCs w:val="22"/>
          <w:lang w:val="en-GB"/>
        </w:rPr>
        <w:t xml:space="preserve"> We recommend</w:t>
      </w:r>
      <w:r>
        <w:rPr>
          <w:bCs/>
          <w:color w:val="000000"/>
          <w:spacing w:val="-1"/>
          <w:sz w:val="22"/>
          <w:szCs w:val="22"/>
          <w:lang w:val="en-GB"/>
        </w:rPr>
        <w:t xml:space="preserve"> the </w:t>
      </w:r>
      <w:r>
        <w:rPr>
          <w:bCs/>
          <w:i/>
          <w:color w:val="000000"/>
          <w:spacing w:val="-1"/>
          <w:sz w:val="22"/>
          <w:szCs w:val="22"/>
          <w:lang w:val="en-GB"/>
        </w:rPr>
        <w:t>Quick</w:t>
      </w:r>
      <w:r>
        <w:rPr>
          <w:bCs/>
          <w:color w:val="000000"/>
          <w:spacing w:val="-1"/>
          <w:sz w:val="22"/>
          <w:szCs w:val="22"/>
          <w:lang w:val="en-GB"/>
        </w:rPr>
        <w:t xml:space="preserve"> and </w:t>
      </w:r>
      <w:r>
        <w:rPr>
          <w:bCs/>
          <w:i/>
          <w:color w:val="000000"/>
          <w:spacing w:val="-1"/>
          <w:sz w:val="22"/>
          <w:szCs w:val="22"/>
          <w:lang w:val="en-GB"/>
        </w:rPr>
        <w:t xml:space="preserve">File </w:t>
      </w:r>
      <w:r>
        <w:rPr>
          <w:bCs/>
          <w:color w:val="000000"/>
          <w:spacing w:val="-1"/>
          <w:sz w:val="22"/>
          <w:szCs w:val="22"/>
          <w:lang w:val="en-GB"/>
        </w:rPr>
        <w:t>Tests.</w:t>
      </w:r>
    </w:p>
    <w:p w14:paraId="7E161D3C" w14:textId="77777777" w:rsidR="004071FC" w:rsidRDefault="004071FC" w:rsidP="004071FC">
      <w:pPr>
        <w:shd w:val="clear" w:color="auto" w:fill="FFFFFF"/>
        <w:ind w:left="284" w:right="-386" w:hanging="284"/>
        <w:jc w:val="both"/>
        <w:rPr>
          <w:bCs/>
          <w:i/>
          <w:iCs/>
          <w:color w:val="000000"/>
          <w:spacing w:val="-1"/>
          <w:sz w:val="22"/>
          <w:szCs w:val="22"/>
          <w:lang w:val="en-GB"/>
        </w:rPr>
      </w:pPr>
    </w:p>
    <w:p w14:paraId="316C93BD" w14:textId="77777777" w:rsidR="007D6978" w:rsidRDefault="007D6978" w:rsidP="007D6978">
      <w:pPr>
        <w:shd w:val="clear" w:color="auto" w:fill="FFFFFF"/>
        <w:ind w:left="10"/>
        <w:jc w:val="both"/>
        <w:rPr>
          <w:color w:val="000000"/>
          <w:spacing w:val="-1"/>
          <w:sz w:val="22"/>
          <w:szCs w:val="22"/>
          <w:lang w:val="en-GB"/>
        </w:rPr>
      </w:pPr>
    </w:p>
    <w:p w14:paraId="2D6C86C3" w14:textId="77777777" w:rsidR="00E04E8F" w:rsidRDefault="00E04E8F" w:rsidP="007D6978">
      <w:pPr>
        <w:shd w:val="clear" w:color="auto" w:fill="FFFFFF"/>
        <w:ind w:left="10"/>
        <w:jc w:val="both"/>
        <w:rPr>
          <w:color w:val="000000"/>
          <w:spacing w:val="-1"/>
          <w:sz w:val="22"/>
          <w:szCs w:val="22"/>
          <w:lang w:val="en-GB"/>
        </w:rPr>
      </w:pPr>
    </w:p>
    <w:p w14:paraId="377ABD28" w14:textId="77777777" w:rsidR="007D6978" w:rsidRDefault="007D6978" w:rsidP="007D6978">
      <w:pPr>
        <w:shd w:val="clear" w:color="auto" w:fill="FFFFFF"/>
        <w:spacing w:line="274" w:lineRule="exact"/>
        <w:ind w:left="6" w:right="-386"/>
        <w:jc w:val="both"/>
        <w:rPr>
          <w:b/>
          <w:spacing w:val="-2"/>
          <w:sz w:val="22"/>
          <w:szCs w:val="22"/>
          <w:lang w:val="en-GB"/>
        </w:rPr>
      </w:pPr>
      <w:r>
        <w:rPr>
          <w:b/>
          <w:color w:val="000000"/>
          <w:spacing w:val="-1"/>
          <w:sz w:val="22"/>
          <w:szCs w:val="22"/>
          <w:lang w:val="en-GB"/>
        </w:rPr>
        <w:t xml:space="preserve">We suggest that you join OXFORD TEACHERS’ CLUB, and click on English File Teacher’s Site for useful resources. </w:t>
      </w:r>
      <w:hyperlink r:id="rId7" w:history="1">
        <w:r>
          <w:rPr>
            <w:rStyle w:val="Hyperlink"/>
            <w:b/>
            <w:spacing w:val="-2"/>
            <w:sz w:val="22"/>
            <w:szCs w:val="22"/>
            <w:lang w:val="en-GB"/>
          </w:rPr>
          <w:t>www.oup.com/elt/teacher/englishfile</w:t>
        </w:r>
      </w:hyperlink>
      <w:r>
        <w:rPr>
          <w:b/>
          <w:spacing w:val="-2"/>
          <w:sz w:val="22"/>
          <w:szCs w:val="22"/>
          <w:lang w:val="en-GB"/>
        </w:rPr>
        <w:t xml:space="preserve"> and refer your students to </w:t>
      </w:r>
      <w:hyperlink r:id="rId8" w:history="1">
        <w:r>
          <w:rPr>
            <w:rStyle w:val="Hyperlink"/>
            <w:b/>
            <w:spacing w:val="-2"/>
            <w:sz w:val="22"/>
            <w:szCs w:val="22"/>
            <w:lang w:val="en-GB"/>
          </w:rPr>
          <w:t>www.oup.com/englishfile</w:t>
        </w:r>
      </w:hyperlink>
    </w:p>
    <w:p w14:paraId="7AB78AF5" w14:textId="77777777" w:rsidR="007D6978" w:rsidRDefault="007D6978" w:rsidP="007D6978">
      <w:pPr>
        <w:shd w:val="clear" w:color="auto" w:fill="FFFFFF"/>
        <w:jc w:val="both"/>
        <w:rPr>
          <w:color w:val="000000"/>
          <w:spacing w:val="-1"/>
          <w:sz w:val="22"/>
          <w:szCs w:val="22"/>
          <w:lang w:val="en-GB"/>
        </w:rPr>
      </w:pPr>
    </w:p>
    <w:p w14:paraId="6E5ADAA1" w14:textId="77777777" w:rsidR="007D6978" w:rsidRDefault="007D6978" w:rsidP="007D6978">
      <w:pPr>
        <w:shd w:val="clear" w:color="auto" w:fill="FFFFFF"/>
        <w:jc w:val="both"/>
        <w:rPr>
          <w:sz w:val="22"/>
          <w:szCs w:val="22"/>
          <w:lang w:val="en-GB"/>
        </w:rPr>
      </w:pPr>
    </w:p>
    <w:p w14:paraId="2E82359F" w14:textId="77777777" w:rsidR="00E04E8F" w:rsidRDefault="00E04E8F" w:rsidP="007D6978">
      <w:pPr>
        <w:shd w:val="clear" w:color="auto" w:fill="FFFFFF"/>
        <w:jc w:val="both"/>
        <w:rPr>
          <w:sz w:val="22"/>
          <w:szCs w:val="22"/>
          <w:lang w:val="en-GB"/>
        </w:rPr>
      </w:pPr>
    </w:p>
    <w:p w14:paraId="544FD43A" w14:textId="77777777" w:rsidR="007D6978" w:rsidRDefault="007D6978" w:rsidP="007D6978">
      <w:pPr>
        <w:shd w:val="clear" w:color="auto" w:fill="FFFFFF"/>
        <w:ind w:left="10"/>
        <w:jc w:val="both"/>
        <w:rPr>
          <w:color w:val="000000"/>
          <w:spacing w:val="2"/>
          <w:sz w:val="22"/>
          <w:szCs w:val="22"/>
          <w:lang w:val="en-GB"/>
        </w:rPr>
      </w:pPr>
      <w:r w:rsidRPr="00614552">
        <w:rPr>
          <w:b/>
          <w:bCs/>
          <w:color w:val="000000"/>
          <w:spacing w:val="2"/>
          <w:sz w:val="22"/>
          <w:szCs w:val="22"/>
          <w:u w:val="single"/>
          <w:lang w:val="en-GB"/>
        </w:rPr>
        <w:t>WRITING</w:t>
      </w:r>
      <w:r>
        <w:rPr>
          <w:color w:val="000000"/>
          <w:spacing w:val="2"/>
          <w:sz w:val="22"/>
          <w:szCs w:val="22"/>
          <w:lang w:val="en-GB"/>
        </w:rPr>
        <w:t xml:space="preserve"> Consult the Writing Section in the Student's Book for guided writing tasks.</w:t>
      </w:r>
    </w:p>
    <w:p w14:paraId="158D8925" w14:textId="77777777" w:rsidR="007D6978" w:rsidRDefault="007D6978" w:rsidP="007D6978">
      <w:pPr>
        <w:shd w:val="clear" w:color="auto" w:fill="FFFFFF"/>
        <w:jc w:val="both"/>
        <w:rPr>
          <w:color w:val="000000"/>
          <w:spacing w:val="-1"/>
          <w:sz w:val="22"/>
          <w:szCs w:val="22"/>
          <w:lang w:val="en-GB"/>
        </w:rPr>
      </w:pPr>
      <w:r>
        <w:rPr>
          <w:b/>
          <w:i/>
          <w:color w:val="000000"/>
          <w:spacing w:val="-1"/>
          <w:sz w:val="22"/>
          <w:szCs w:val="22"/>
          <w:lang w:val="en-GB"/>
        </w:rPr>
        <w:t>Types of writing for the final exam</w:t>
      </w:r>
      <w:r w:rsidR="0073250C">
        <w:rPr>
          <w:color w:val="000000"/>
          <w:spacing w:val="-1"/>
          <w:sz w:val="22"/>
          <w:szCs w:val="22"/>
          <w:lang w:val="en-GB"/>
        </w:rPr>
        <w:t>:</w:t>
      </w:r>
      <w:r>
        <w:rPr>
          <w:color w:val="000000"/>
          <w:spacing w:val="-1"/>
          <w:sz w:val="22"/>
          <w:szCs w:val="22"/>
          <w:lang w:val="en-GB"/>
        </w:rPr>
        <w:t xml:space="preserve">1) A job application 2) An article 3) A </w:t>
      </w:r>
      <w:r w:rsidR="00432AE1">
        <w:rPr>
          <w:color w:val="000000"/>
          <w:spacing w:val="-1"/>
          <w:sz w:val="22"/>
          <w:szCs w:val="22"/>
          <w:lang w:val="en-GB"/>
        </w:rPr>
        <w:t xml:space="preserve">proposal </w:t>
      </w:r>
    </w:p>
    <w:p w14:paraId="71D2FC46" w14:textId="77777777" w:rsidR="0006167E" w:rsidRDefault="0006167E" w:rsidP="007D6978">
      <w:pPr>
        <w:shd w:val="clear" w:color="auto" w:fill="FFFFFF"/>
        <w:jc w:val="both"/>
        <w:rPr>
          <w:color w:val="000000"/>
          <w:spacing w:val="-1"/>
          <w:sz w:val="22"/>
          <w:szCs w:val="22"/>
          <w:lang w:val="en-GB"/>
        </w:rPr>
      </w:pPr>
    </w:p>
    <w:p w14:paraId="4624ED3C" w14:textId="77777777" w:rsidR="007D6978" w:rsidRDefault="007D6978" w:rsidP="007D6978">
      <w:pPr>
        <w:shd w:val="clear" w:color="auto" w:fill="FFFFFF"/>
        <w:rPr>
          <w:i/>
          <w:iCs/>
          <w:color w:val="000000"/>
          <w:sz w:val="22"/>
          <w:szCs w:val="22"/>
          <w:lang w:val="en-GB"/>
        </w:rPr>
      </w:pPr>
    </w:p>
    <w:p w14:paraId="11ADEE8B" w14:textId="74F2CAE3" w:rsidR="007D6978" w:rsidRDefault="007D6978" w:rsidP="007D6978">
      <w:pPr>
        <w:shd w:val="clear" w:color="auto" w:fill="FFFFFF"/>
        <w:jc w:val="both"/>
        <w:rPr>
          <w:iCs/>
          <w:color w:val="000000"/>
          <w:sz w:val="22"/>
          <w:szCs w:val="22"/>
          <w:lang w:val="en-GB"/>
        </w:rPr>
      </w:pPr>
      <w:r w:rsidRPr="00614552">
        <w:rPr>
          <w:b/>
          <w:bCs/>
          <w:iCs/>
          <w:color w:val="000000"/>
          <w:sz w:val="22"/>
          <w:szCs w:val="22"/>
          <w:u w:val="single"/>
          <w:lang w:val="en-GB"/>
        </w:rPr>
        <w:t>GRAMMAR</w:t>
      </w:r>
      <w:r w:rsidR="00614552" w:rsidRPr="00614552">
        <w:rPr>
          <w:iCs/>
          <w:color w:val="000000"/>
          <w:sz w:val="22"/>
          <w:szCs w:val="22"/>
          <w:lang w:val="en-GB"/>
        </w:rPr>
        <w:t xml:space="preserve"> </w:t>
      </w:r>
      <w:r>
        <w:rPr>
          <w:iCs/>
          <w:color w:val="000000"/>
          <w:sz w:val="22"/>
          <w:szCs w:val="22"/>
          <w:lang w:val="en-GB"/>
        </w:rPr>
        <w:t>At this level st</w:t>
      </w:r>
      <w:r w:rsidR="00614552">
        <w:rPr>
          <w:iCs/>
          <w:color w:val="000000"/>
          <w:sz w:val="22"/>
          <w:szCs w:val="22"/>
          <w:lang w:val="en-GB"/>
        </w:rPr>
        <w:t>udent</w:t>
      </w:r>
      <w:r>
        <w:rPr>
          <w:iCs/>
          <w:color w:val="000000"/>
          <w:sz w:val="22"/>
          <w:szCs w:val="22"/>
          <w:lang w:val="en-GB"/>
        </w:rPr>
        <w:t>s will have already studied most of the common grammatical structures.</w:t>
      </w:r>
      <w:r>
        <w:rPr>
          <w:iCs/>
          <w:color w:val="000000"/>
          <w:sz w:val="22"/>
          <w:szCs w:val="22"/>
          <w:u w:val="single"/>
          <w:lang w:val="en-GB"/>
        </w:rPr>
        <w:t xml:space="preserve"> </w:t>
      </w:r>
      <w:r>
        <w:rPr>
          <w:iCs/>
          <w:color w:val="000000"/>
          <w:sz w:val="22"/>
          <w:szCs w:val="22"/>
          <w:lang w:val="en-GB"/>
        </w:rPr>
        <w:t xml:space="preserve">However, the more complex structures such as past modals need revising and several new advanced structures, such as inversion and ellipsis, are introduced. There is often a focus in the </w:t>
      </w:r>
      <w:r>
        <w:rPr>
          <w:i/>
          <w:iCs/>
          <w:color w:val="000000"/>
          <w:sz w:val="22"/>
          <w:szCs w:val="22"/>
          <w:lang w:val="en-GB"/>
        </w:rPr>
        <w:t xml:space="preserve">Grammar Banks </w:t>
      </w:r>
      <w:r>
        <w:rPr>
          <w:iCs/>
          <w:color w:val="000000"/>
          <w:sz w:val="22"/>
          <w:szCs w:val="22"/>
          <w:lang w:val="en-GB"/>
        </w:rPr>
        <w:t>on the register of structures to make st</w:t>
      </w:r>
      <w:r w:rsidR="00614552">
        <w:rPr>
          <w:iCs/>
          <w:color w:val="000000"/>
          <w:sz w:val="22"/>
          <w:szCs w:val="22"/>
          <w:lang w:val="en-GB"/>
        </w:rPr>
        <w:t>udent</w:t>
      </w:r>
      <w:r>
        <w:rPr>
          <w:iCs/>
          <w:color w:val="000000"/>
          <w:sz w:val="22"/>
          <w:szCs w:val="22"/>
          <w:lang w:val="en-GB"/>
        </w:rPr>
        <w:t>s aware of the different levels of formality and informality. The Photocopiable Grammar activities in the TB are a great aid to further practise the items seen in each unit.</w:t>
      </w:r>
    </w:p>
    <w:p w14:paraId="58A4F282" w14:textId="77777777" w:rsidR="007D6978" w:rsidRDefault="007D6978" w:rsidP="007D6978">
      <w:pPr>
        <w:shd w:val="clear" w:color="auto" w:fill="FFFFFF"/>
        <w:rPr>
          <w:iCs/>
          <w:color w:val="000000"/>
          <w:sz w:val="22"/>
          <w:szCs w:val="22"/>
          <w:lang w:val="en-GB"/>
        </w:rPr>
      </w:pPr>
    </w:p>
    <w:p w14:paraId="4AF83EEA" w14:textId="77777777" w:rsidR="007D6978" w:rsidRDefault="007D6978" w:rsidP="007D6978">
      <w:pPr>
        <w:shd w:val="clear" w:color="auto" w:fill="FFFFFF"/>
        <w:rPr>
          <w:iCs/>
          <w:color w:val="000000"/>
          <w:sz w:val="22"/>
          <w:szCs w:val="22"/>
          <w:lang w:val="en-GB"/>
        </w:rPr>
      </w:pPr>
      <w:r w:rsidRPr="00614552">
        <w:rPr>
          <w:b/>
          <w:bCs/>
          <w:iCs/>
          <w:color w:val="000000"/>
          <w:sz w:val="22"/>
          <w:szCs w:val="22"/>
          <w:u w:val="single"/>
          <w:lang w:val="en-GB"/>
        </w:rPr>
        <w:t>READING</w:t>
      </w:r>
      <w:r>
        <w:rPr>
          <w:i/>
          <w:iCs/>
          <w:color w:val="000000"/>
          <w:sz w:val="22"/>
          <w:szCs w:val="22"/>
          <w:lang w:val="en-GB"/>
        </w:rPr>
        <w:t xml:space="preserve"> </w:t>
      </w:r>
      <w:r>
        <w:rPr>
          <w:iCs/>
          <w:color w:val="000000"/>
          <w:sz w:val="22"/>
          <w:szCs w:val="22"/>
          <w:lang w:val="en-GB"/>
        </w:rPr>
        <w:t xml:space="preserve">The reading texts have been taken from a variety of sources (the British and American press, magazines, news websites, </w:t>
      </w:r>
      <w:r w:rsidR="00D242F9">
        <w:rPr>
          <w:iCs/>
          <w:color w:val="000000"/>
          <w:sz w:val="22"/>
          <w:szCs w:val="22"/>
          <w:lang w:val="en-GB"/>
        </w:rPr>
        <w:t>and blogs</w:t>
      </w:r>
      <w:r>
        <w:rPr>
          <w:iCs/>
          <w:color w:val="000000"/>
          <w:sz w:val="22"/>
          <w:szCs w:val="22"/>
          <w:lang w:val="en-GB"/>
        </w:rPr>
        <w:t>)</w:t>
      </w:r>
    </w:p>
    <w:p w14:paraId="3092811C" w14:textId="77777777" w:rsidR="004071FC" w:rsidRDefault="004071FC" w:rsidP="007D6978">
      <w:pPr>
        <w:shd w:val="clear" w:color="auto" w:fill="FFFFFF"/>
        <w:rPr>
          <w:iCs/>
          <w:color w:val="000000"/>
          <w:sz w:val="22"/>
          <w:szCs w:val="22"/>
          <w:lang w:val="en-GB"/>
        </w:rPr>
      </w:pPr>
    </w:p>
    <w:p w14:paraId="7F6FCA70" w14:textId="77777777" w:rsidR="007D6978" w:rsidRDefault="007D6978" w:rsidP="007D6978">
      <w:pPr>
        <w:shd w:val="clear" w:color="auto" w:fill="FFFFFF"/>
        <w:rPr>
          <w:iCs/>
          <w:color w:val="000000"/>
          <w:sz w:val="22"/>
          <w:szCs w:val="22"/>
          <w:lang w:val="en-GB"/>
        </w:rPr>
      </w:pPr>
      <w:r w:rsidRPr="00614552">
        <w:rPr>
          <w:b/>
          <w:bCs/>
          <w:iCs/>
          <w:color w:val="000000"/>
          <w:sz w:val="22"/>
          <w:szCs w:val="22"/>
          <w:u w:val="single"/>
          <w:lang w:val="en-GB"/>
        </w:rPr>
        <w:t>EXTENSIVE READING</w:t>
      </w:r>
      <w:r>
        <w:rPr>
          <w:iCs/>
          <w:color w:val="000000"/>
          <w:sz w:val="22"/>
          <w:szCs w:val="22"/>
          <w:lang w:val="en-GB"/>
        </w:rPr>
        <w:t xml:space="preserve"> No readers have been included. However, you may deal with any extensive reading material that you find appealing to your class.</w:t>
      </w:r>
    </w:p>
    <w:p w14:paraId="7EB61E86" w14:textId="77777777" w:rsidR="007D6978" w:rsidRDefault="007D6978" w:rsidP="007D6978">
      <w:pPr>
        <w:shd w:val="clear" w:color="auto" w:fill="FFFFFF"/>
        <w:rPr>
          <w:iCs/>
          <w:color w:val="000000"/>
          <w:sz w:val="22"/>
          <w:szCs w:val="22"/>
          <w:lang w:val="en-GB"/>
        </w:rPr>
      </w:pPr>
    </w:p>
    <w:p w14:paraId="2BBDF3FD" w14:textId="77777777" w:rsidR="00304ACE" w:rsidRPr="00B77334" w:rsidRDefault="007D6978" w:rsidP="00B77334">
      <w:pPr>
        <w:pBdr>
          <w:top w:val="single" w:sz="4" w:space="0" w:color="auto"/>
          <w:left w:val="single" w:sz="4" w:space="4" w:color="auto"/>
          <w:bottom w:val="single" w:sz="4" w:space="1" w:color="auto"/>
          <w:right w:val="single" w:sz="4" w:space="4" w:color="auto"/>
        </w:pBdr>
        <w:shd w:val="clear" w:color="auto" w:fill="FFFFFF"/>
        <w:rPr>
          <w:iCs/>
          <w:color w:val="000000"/>
          <w:sz w:val="22"/>
          <w:szCs w:val="22"/>
          <w:lang w:val="en-GB"/>
        </w:rPr>
      </w:pPr>
      <w:r>
        <w:rPr>
          <w:b/>
          <w:iCs/>
          <w:color w:val="000000"/>
          <w:sz w:val="22"/>
          <w:szCs w:val="22"/>
          <w:lang w:val="en-GB"/>
        </w:rPr>
        <w:t>FINAL TEST</w:t>
      </w:r>
      <w:r>
        <w:rPr>
          <w:iCs/>
          <w:color w:val="000000"/>
          <w:sz w:val="22"/>
          <w:szCs w:val="22"/>
          <w:lang w:val="en-GB"/>
        </w:rPr>
        <w:t xml:space="preserve"> There will be a </w:t>
      </w:r>
      <w:r>
        <w:rPr>
          <w:i/>
          <w:iCs/>
          <w:color w:val="000000"/>
          <w:sz w:val="22"/>
          <w:szCs w:val="22"/>
          <w:lang w:val="en-GB"/>
        </w:rPr>
        <w:t>Written</w:t>
      </w:r>
      <w:r>
        <w:rPr>
          <w:iCs/>
          <w:color w:val="000000"/>
          <w:sz w:val="22"/>
          <w:szCs w:val="22"/>
          <w:lang w:val="en-GB"/>
        </w:rPr>
        <w:t xml:space="preserve"> and an </w:t>
      </w:r>
      <w:r>
        <w:rPr>
          <w:i/>
          <w:iCs/>
          <w:color w:val="000000"/>
          <w:sz w:val="22"/>
          <w:szCs w:val="22"/>
          <w:lang w:val="en-GB"/>
        </w:rPr>
        <w:t>Oral Exam</w:t>
      </w:r>
      <w:r>
        <w:rPr>
          <w:iCs/>
          <w:color w:val="000000"/>
          <w:sz w:val="22"/>
          <w:szCs w:val="22"/>
          <w:lang w:val="en-GB"/>
        </w:rPr>
        <w:t xml:space="preserve"> at the end of the year as in any other regular course</w:t>
      </w:r>
      <w:r>
        <w:rPr>
          <w:i/>
          <w:iCs/>
          <w:color w:val="000000"/>
          <w:sz w:val="22"/>
          <w:szCs w:val="22"/>
          <w:lang w:val="en-GB"/>
        </w:rPr>
        <w:t>. Listening</w:t>
      </w:r>
      <w:r>
        <w:rPr>
          <w:iCs/>
          <w:color w:val="000000"/>
          <w:sz w:val="22"/>
          <w:szCs w:val="22"/>
          <w:lang w:val="en-GB"/>
        </w:rPr>
        <w:t xml:space="preserve"> will not be tested.</w:t>
      </w:r>
    </w:p>
    <w:sectPr w:rsidR="00304ACE" w:rsidRPr="00B77334" w:rsidSect="001D5E34">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7FC35" w14:textId="77777777" w:rsidR="00DD56EE" w:rsidRDefault="00DD56EE" w:rsidP="004071FC">
      <w:r>
        <w:separator/>
      </w:r>
    </w:p>
  </w:endnote>
  <w:endnote w:type="continuationSeparator" w:id="0">
    <w:p w14:paraId="35641B2D" w14:textId="77777777" w:rsidR="00DD56EE" w:rsidRDefault="00DD56EE" w:rsidP="0040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B49F" w14:textId="77777777" w:rsidR="004071FC" w:rsidRDefault="00407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23879"/>
      <w:docPartObj>
        <w:docPartGallery w:val="Page Numbers (Bottom of Page)"/>
        <w:docPartUnique/>
      </w:docPartObj>
    </w:sdtPr>
    <w:sdtEndPr/>
    <w:sdtContent>
      <w:p w14:paraId="4B1CAD0E" w14:textId="77777777" w:rsidR="00B526F3" w:rsidRDefault="00FD5D81">
        <w:pPr>
          <w:pStyle w:val="Footer"/>
          <w:jc w:val="center"/>
        </w:pPr>
        <w:r>
          <w:fldChar w:fldCharType="begin"/>
        </w:r>
        <w:r w:rsidR="00B526F3">
          <w:instrText>PAGE   \* MERGEFORMAT</w:instrText>
        </w:r>
        <w:r>
          <w:fldChar w:fldCharType="separate"/>
        </w:r>
        <w:r w:rsidR="00CA6AB6">
          <w:rPr>
            <w:noProof/>
          </w:rPr>
          <w:t>1</w:t>
        </w:r>
        <w:r>
          <w:fldChar w:fldCharType="end"/>
        </w:r>
      </w:p>
    </w:sdtContent>
  </w:sdt>
  <w:p w14:paraId="2627DA17" w14:textId="77777777" w:rsidR="004071FC" w:rsidRDefault="00407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26ED" w14:textId="77777777" w:rsidR="004071FC" w:rsidRDefault="00407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0DBF" w14:textId="77777777" w:rsidR="00DD56EE" w:rsidRDefault="00DD56EE" w:rsidP="004071FC">
      <w:r>
        <w:separator/>
      </w:r>
    </w:p>
  </w:footnote>
  <w:footnote w:type="continuationSeparator" w:id="0">
    <w:p w14:paraId="3C034940" w14:textId="77777777" w:rsidR="00DD56EE" w:rsidRDefault="00DD56EE" w:rsidP="0040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6F16" w14:textId="77777777" w:rsidR="004071FC" w:rsidRDefault="00407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460689"/>
      <w:docPartObj>
        <w:docPartGallery w:val="Page Numbers (Top of Page)"/>
        <w:docPartUnique/>
      </w:docPartObj>
    </w:sdtPr>
    <w:sdtEndPr/>
    <w:sdtContent>
      <w:p w14:paraId="5097DBD5" w14:textId="77777777" w:rsidR="004071FC" w:rsidRDefault="00280DE2" w:rsidP="005F34C2">
        <w:pPr>
          <w:pStyle w:val="Header"/>
        </w:pPr>
      </w:p>
    </w:sdtContent>
  </w:sdt>
  <w:p w14:paraId="6CD955CA" w14:textId="77777777" w:rsidR="004071FC" w:rsidRDefault="00407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D04A" w14:textId="77777777" w:rsidR="004071FC" w:rsidRDefault="00407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760E"/>
    <w:multiLevelType w:val="hybridMultilevel"/>
    <w:tmpl w:val="55425F68"/>
    <w:lvl w:ilvl="0" w:tplc="8C7C0672">
      <w:numFmt w:val="bullet"/>
      <w:lvlText w:val=""/>
      <w:lvlJc w:val="left"/>
      <w:pPr>
        <w:tabs>
          <w:tab w:val="num" w:pos="739"/>
        </w:tabs>
        <w:ind w:left="739" w:hanging="360"/>
      </w:pPr>
      <w:rPr>
        <w:rFonts w:ascii="Symbol" w:eastAsia="Times New Roman" w:hAnsi="Symbol" w:hint="default"/>
      </w:rPr>
    </w:lvl>
    <w:lvl w:ilvl="1" w:tplc="0C0A0003">
      <w:start w:val="1"/>
      <w:numFmt w:val="bullet"/>
      <w:lvlText w:val="o"/>
      <w:lvlJc w:val="left"/>
      <w:pPr>
        <w:tabs>
          <w:tab w:val="num" w:pos="1459"/>
        </w:tabs>
        <w:ind w:left="1459" w:hanging="360"/>
      </w:pPr>
      <w:rPr>
        <w:rFonts w:ascii="Courier New" w:hAnsi="Courier New" w:cs="Times New Roman" w:hint="default"/>
      </w:rPr>
    </w:lvl>
    <w:lvl w:ilvl="2" w:tplc="0C0A0005">
      <w:start w:val="1"/>
      <w:numFmt w:val="bullet"/>
      <w:lvlText w:val=""/>
      <w:lvlJc w:val="left"/>
      <w:pPr>
        <w:tabs>
          <w:tab w:val="num" w:pos="2179"/>
        </w:tabs>
        <w:ind w:left="2179" w:hanging="360"/>
      </w:pPr>
      <w:rPr>
        <w:rFonts w:ascii="Wingdings" w:hAnsi="Wingdings" w:hint="default"/>
      </w:rPr>
    </w:lvl>
    <w:lvl w:ilvl="3" w:tplc="0C0A0001">
      <w:start w:val="1"/>
      <w:numFmt w:val="bullet"/>
      <w:lvlText w:val=""/>
      <w:lvlJc w:val="left"/>
      <w:pPr>
        <w:tabs>
          <w:tab w:val="num" w:pos="2899"/>
        </w:tabs>
        <w:ind w:left="2899" w:hanging="360"/>
      </w:pPr>
      <w:rPr>
        <w:rFonts w:ascii="Symbol" w:hAnsi="Symbol" w:hint="default"/>
      </w:rPr>
    </w:lvl>
    <w:lvl w:ilvl="4" w:tplc="0C0A0003">
      <w:start w:val="1"/>
      <w:numFmt w:val="bullet"/>
      <w:lvlText w:val="o"/>
      <w:lvlJc w:val="left"/>
      <w:pPr>
        <w:tabs>
          <w:tab w:val="num" w:pos="3619"/>
        </w:tabs>
        <w:ind w:left="3619" w:hanging="360"/>
      </w:pPr>
      <w:rPr>
        <w:rFonts w:ascii="Courier New" w:hAnsi="Courier New" w:cs="Times New Roman" w:hint="default"/>
      </w:rPr>
    </w:lvl>
    <w:lvl w:ilvl="5" w:tplc="0C0A0005">
      <w:start w:val="1"/>
      <w:numFmt w:val="bullet"/>
      <w:lvlText w:val=""/>
      <w:lvlJc w:val="left"/>
      <w:pPr>
        <w:tabs>
          <w:tab w:val="num" w:pos="4339"/>
        </w:tabs>
        <w:ind w:left="4339" w:hanging="360"/>
      </w:pPr>
      <w:rPr>
        <w:rFonts w:ascii="Wingdings" w:hAnsi="Wingdings" w:hint="default"/>
      </w:rPr>
    </w:lvl>
    <w:lvl w:ilvl="6" w:tplc="0C0A0001">
      <w:start w:val="1"/>
      <w:numFmt w:val="bullet"/>
      <w:lvlText w:val=""/>
      <w:lvlJc w:val="left"/>
      <w:pPr>
        <w:tabs>
          <w:tab w:val="num" w:pos="5059"/>
        </w:tabs>
        <w:ind w:left="5059" w:hanging="360"/>
      </w:pPr>
      <w:rPr>
        <w:rFonts w:ascii="Symbol" w:hAnsi="Symbol" w:hint="default"/>
      </w:rPr>
    </w:lvl>
    <w:lvl w:ilvl="7" w:tplc="0C0A0003">
      <w:start w:val="1"/>
      <w:numFmt w:val="bullet"/>
      <w:lvlText w:val="o"/>
      <w:lvlJc w:val="left"/>
      <w:pPr>
        <w:tabs>
          <w:tab w:val="num" w:pos="5779"/>
        </w:tabs>
        <w:ind w:left="5779" w:hanging="360"/>
      </w:pPr>
      <w:rPr>
        <w:rFonts w:ascii="Courier New" w:hAnsi="Courier New" w:cs="Times New Roman" w:hint="default"/>
      </w:rPr>
    </w:lvl>
    <w:lvl w:ilvl="8" w:tplc="0C0A0005">
      <w:start w:val="1"/>
      <w:numFmt w:val="bullet"/>
      <w:lvlText w:val=""/>
      <w:lvlJc w:val="left"/>
      <w:pPr>
        <w:tabs>
          <w:tab w:val="num" w:pos="6499"/>
        </w:tabs>
        <w:ind w:left="6499" w:hanging="360"/>
      </w:pPr>
      <w:rPr>
        <w:rFonts w:ascii="Wingdings" w:hAnsi="Wingdings" w:hint="default"/>
      </w:rPr>
    </w:lvl>
  </w:abstractNum>
  <w:num w:numId="1" w16cid:durableId="207396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DEA"/>
    <w:rsid w:val="0006167E"/>
    <w:rsid w:val="00071E66"/>
    <w:rsid w:val="000C7AD9"/>
    <w:rsid w:val="000D0554"/>
    <w:rsid w:val="00121E45"/>
    <w:rsid w:val="00154B5C"/>
    <w:rsid w:val="00175CCB"/>
    <w:rsid w:val="0017783C"/>
    <w:rsid w:val="001C07F4"/>
    <w:rsid w:val="001D4F86"/>
    <w:rsid w:val="001D5E34"/>
    <w:rsid w:val="001F45EA"/>
    <w:rsid w:val="002147C5"/>
    <w:rsid w:val="00263AD3"/>
    <w:rsid w:val="00302EB0"/>
    <w:rsid w:val="00304ACE"/>
    <w:rsid w:val="00361C02"/>
    <w:rsid w:val="00384242"/>
    <w:rsid w:val="00395D63"/>
    <w:rsid w:val="003D6E59"/>
    <w:rsid w:val="00401686"/>
    <w:rsid w:val="004071FC"/>
    <w:rsid w:val="00432AE1"/>
    <w:rsid w:val="00446F0C"/>
    <w:rsid w:val="004738E8"/>
    <w:rsid w:val="004B7704"/>
    <w:rsid w:val="004F5193"/>
    <w:rsid w:val="00506272"/>
    <w:rsid w:val="005269BB"/>
    <w:rsid w:val="005341A5"/>
    <w:rsid w:val="00590F41"/>
    <w:rsid w:val="005C5C2F"/>
    <w:rsid w:val="005F2713"/>
    <w:rsid w:val="005F34C2"/>
    <w:rsid w:val="00614552"/>
    <w:rsid w:val="00616226"/>
    <w:rsid w:val="006905AB"/>
    <w:rsid w:val="006D4425"/>
    <w:rsid w:val="006E6C45"/>
    <w:rsid w:val="0073250C"/>
    <w:rsid w:val="00771056"/>
    <w:rsid w:val="007A6265"/>
    <w:rsid w:val="007D6978"/>
    <w:rsid w:val="008165E7"/>
    <w:rsid w:val="008B65EA"/>
    <w:rsid w:val="00905478"/>
    <w:rsid w:val="00942040"/>
    <w:rsid w:val="009601F0"/>
    <w:rsid w:val="009E1681"/>
    <w:rsid w:val="009F7521"/>
    <w:rsid w:val="00AB0E9B"/>
    <w:rsid w:val="00B526F3"/>
    <w:rsid w:val="00B77334"/>
    <w:rsid w:val="00B84507"/>
    <w:rsid w:val="00C073F7"/>
    <w:rsid w:val="00C90683"/>
    <w:rsid w:val="00CA6AB6"/>
    <w:rsid w:val="00D242F9"/>
    <w:rsid w:val="00DD56EE"/>
    <w:rsid w:val="00DE3FA3"/>
    <w:rsid w:val="00E04E8F"/>
    <w:rsid w:val="00E11DEA"/>
    <w:rsid w:val="00E65D8B"/>
    <w:rsid w:val="00EF264C"/>
    <w:rsid w:val="00F64794"/>
    <w:rsid w:val="00FA77EB"/>
    <w:rsid w:val="00FD5D81"/>
    <w:rsid w:val="00FF5C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A444"/>
  <w15:docId w15:val="{854F74E8-5713-4990-90B2-93C6165E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EA"/>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978"/>
    <w:rPr>
      <w:rFonts w:ascii="Times New Roman" w:hAnsi="Times New Roman" w:cs="Times New Roman" w:hint="default"/>
      <w:color w:val="000000"/>
      <w:u w:val="single"/>
    </w:rPr>
  </w:style>
  <w:style w:type="paragraph" w:styleId="Header">
    <w:name w:val="header"/>
    <w:basedOn w:val="Normal"/>
    <w:link w:val="HeaderChar"/>
    <w:uiPriority w:val="99"/>
    <w:unhideWhenUsed/>
    <w:rsid w:val="004071FC"/>
    <w:pPr>
      <w:tabs>
        <w:tab w:val="center" w:pos="4419"/>
        <w:tab w:val="right" w:pos="8838"/>
      </w:tabs>
    </w:pPr>
  </w:style>
  <w:style w:type="character" w:customStyle="1" w:styleId="HeaderChar">
    <w:name w:val="Header Char"/>
    <w:basedOn w:val="DefaultParagraphFont"/>
    <w:link w:val="Header"/>
    <w:uiPriority w:val="99"/>
    <w:rsid w:val="004071FC"/>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4071FC"/>
    <w:pPr>
      <w:tabs>
        <w:tab w:val="center" w:pos="4419"/>
        <w:tab w:val="right" w:pos="8838"/>
      </w:tabs>
    </w:pPr>
  </w:style>
  <w:style w:type="character" w:customStyle="1" w:styleId="FooterChar">
    <w:name w:val="Footer Char"/>
    <w:basedOn w:val="DefaultParagraphFont"/>
    <w:link w:val="Footer"/>
    <w:uiPriority w:val="99"/>
    <w:rsid w:val="004071FC"/>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1987">
      <w:bodyDiv w:val="1"/>
      <w:marLeft w:val="0"/>
      <w:marRight w:val="0"/>
      <w:marTop w:val="0"/>
      <w:marBottom w:val="0"/>
      <w:divBdr>
        <w:top w:val="none" w:sz="0" w:space="0" w:color="auto"/>
        <w:left w:val="none" w:sz="0" w:space="0" w:color="auto"/>
        <w:bottom w:val="none" w:sz="0" w:space="0" w:color="auto"/>
        <w:right w:val="none" w:sz="0" w:space="0" w:color="auto"/>
      </w:divBdr>
    </w:div>
    <w:div w:id="235552704">
      <w:bodyDiv w:val="1"/>
      <w:marLeft w:val="0"/>
      <w:marRight w:val="0"/>
      <w:marTop w:val="0"/>
      <w:marBottom w:val="0"/>
      <w:divBdr>
        <w:top w:val="none" w:sz="0" w:space="0" w:color="auto"/>
        <w:left w:val="none" w:sz="0" w:space="0" w:color="auto"/>
        <w:bottom w:val="none" w:sz="0" w:space="0" w:color="auto"/>
        <w:right w:val="none" w:sz="0" w:space="0" w:color="auto"/>
      </w:divBdr>
    </w:div>
    <w:div w:id="463161067">
      <w:bodyDiv w:val="1"/>
      <w:marLeft w:val="0"/>
      <w:marRight w:val="0"/>
      <w:marTop w:val="0"/>
      <w:marBottom w:val="0"/>
      <w:divBdr>
        <w:top w:val="none" w:sz="0" w:space="0" w:color="auto"/>
        <w:left w:val="none" w:sz="0" w:space="0" w:color="auto"/>
        <w:bottom w:val="none" w:sz="0" w:space="0" w:color="auto"/>
        <w:right w:val="none" w:sz="0" w:space="0" w:color="auto"/>
      </w:divBdr>
    </w:div>
    <w:div w:id="1636984070">
      <w:bodyDiv w:val="1"/>
      <w:marLeft w:val="0"/>
      <w:marRight w:val="0"/>
      <w:marTop w:val="0"/>
      <w:marBottom w:val="0"/>
      <w:divBdr>
        <w:top w:val="none" w:sz="0" w:space="0" w:color="auto"/>
        <w:left w:val="none" w:sz="0" w:space="0" w:color="auto"/>
        <w:bottom w:val="none" w:sz="0" w:space="0" w:color="auto"/>
        <w:right w:val="none" w:sz="0" w:space="0" w:color="auto"/>
      </w:divBdr>
    </w:div>
    <w:div w:id="21418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p.com/englishfi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up.com/elt/teacher/englishfi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742</Words>
  <Characters>4082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Vicedireccion2</dc:creator>
  <cp:lastModifiedBy>Cambridge</cp:lastModifiedBy>
  <cp:revision>5</cp:revision>
  <cp:lastPrinted>2019-03-07T21:04:00Z</cp:lastPrinted>
  <dcterms:created xsi:type="dcterms:W3CDTF">2024-02-29T12:29:00Z</dcterms:created>
  <dcterms:modified xsi:type="dcterms:W3CDTF">2024-03-21T18:54:00Z</dcterms:modified>
</cp:coreProperties>
</file>